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1. Sosyal Medya Kullanıcı İstatistikleri:</w:t>
      </w:r>
    </w:p>
    <w:p w:rsidR="00CF1E5F" w:rsidRPr="00CF1E5F" w:rsidRDefault="00CF1E5F" w:rsidP="00CF1E5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Facebook:</w:t>
      </w:r>
      <w:r w:rsidRPr="00CF1E5F">
        <w:rPr>
          <w:rFonts w:ascii="Times New Roman" w:eastAsia="Times New Roman" w:hAnsi="Times New Roman" w:cs="Times New Roman"/>
          <w:sz w:val="24"/>
          <w:szCs w:val="24"/>
          <w:lang w:eastAsia="tr-TR"/>
        </w:rPr>
        <w:t xml:space="preserve"> 2024 yılında dünya çapında yaklaşık </w:t>
      </w:r>
      <w:r w:rsidRPr="00CF1E5F">
        <w:rPr>
          <w:rFonts w:ascii="Times New Roman" w:eastAsia="Times New Roman" w:hAnsi="Times New Roman" w:cs="Times New Roman"/>
          <w:b/>
          <w:bCs/>
          <w:sz w:val="24"/>
          <w:szCs w:val="24"/>
          <w:lang w:eastAsia="tr-TR"/>
        </w:rPr>
        <w:t>3 milyar</w:t>
      </w:r>
      <w:r w:rsidRPr="00CF1E5F">
        <w:rPr>
          <w:rFonts w:ascii="Times New Roman" w:eastAsia="Times New Roman" w:hAnsi="Times New Roman" w:cs="Times New Roman"/>
          <w:sz w:val="24"/>
          <w:szCs w:val="24"/>
          <w:lang w:eastAsia="tr-TR"/>
        </w:rPr>
        <w:t xml:space="preserve"> aktif kullanıcıya sahip.</w:t>
      </w:r>
    </w:p>
    <w:p w:rsidR="00CF1E5F" w:rsidRPr="00CF1E5F" w:rsidRDefault="00CF1E5F" w:rsidP="00CF1E5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F1E5F">
        <w:rPr>
          <w:rFonts w:ascii="Times New Roman" w:eastAsia="Times New Roman" w:hAnsi="Times New Roman" w:cs="Times New Roman"/>
          <w:b/>
          <w:bCs/>
          <w:sz w:val="24"/>
          <w:szCs w:val="24"/>
          <w:lang w:eastAsia="tr-TR"/>
        </w:rPr>
        <w:t>Instagram</w:t>
      </w:r>
      <w:proofErr w:type="spellEnd"/>
      <w:r w:rsidRPr="00CF1E5F">
        <w:rPr>
          <w:rFonts w:ascii="Times New Roman" w:eastAsia="Times New Roman" w:hAnsi="Times New Roman" w:cs="Times New Roman"/>
          <w:b/>
          <w:bCs/>
          <w:sz w:val="24"/>
          <w:szCs w:val="24"/>
          <w:lang w:eastAsia="tr-TR"/>
        </w:rPr>
        <w:t>:</w:t>
      </w:r>
      <w:r w:rsidRPr="00CF1E5F">
        <w:rPr>
          <w:rFonts w:ascii="Times New Roman" w:eastAsia="Times New Roman" w:hAnsi="Times New Roman" w:cs="Times New Roman"/>
          <w:sz w:val="24"/>
          <w:szCs w:val="24"/>
          <w:lang w:eastAsia="tr-TR"/>
        </w:rPr>
        <w:t xml:space="preserve"> Küresel kullanıcı sayısı </w:t>
      </w:r>
      <w:r w:rsidRPr="00CF1E5F">
        <w:rPr>
          <w:rFonts w:ascii="Times New Roman" w:eastAsia="Times New Roman" w:hAnsi="Times New Roman" w:cs="Times New Roman"/>
          <w:b/>
          <w:bCs/>
          <w:sz w:val="24"/>
          <w:szCs w:val="24"/>
          <w:lang w:eastAsia="tr-TR"/>
        </w:rPr>
        <w:t>2,5 milyar</w:t>
      </w:r>
      <w:r w:rsidRPr="00CF1E5F">
        <w:rPr>
          <w:rFonts w:ascii="Times New Roman" w:eastAsia="Times New Roman" w:hAnsi="Times New Roman" w:cs="Times New Roman"/>
          <w:sz w:val="24"/>
          <w:szCs w:val="24"/>
          <w:lang w:eastAsia="tr-TR"/>
        </w:rPr>
        <w:t xml:space="preserve"> civarında ve bu sayı hızla artıyor. Özellikle genç kullanıcılar arasında popüler.</w:t>
      </w:r>
    </w:p>
    <w:p w:rsidR="00CF1E5F" w:rsidRPr="00CF1E5F" w:rsidRDefault="00CF1E5F" w:rsidP="00CF1E5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F1E5F">
        <w:rPr>
          <w:rFonts w:ascii="Times New Roman" w:eastAsia="Times New Roman" w:hAnsi="Times New Roman" w:cs="Times New Roman"/>
          <w:b/>
          <w:bCs/>
          <w:sz w:val="24"/>
          <w:szCs w:val="24"/>
          <w:lang w:eastAsia="tr-TR"/>
        </w:rPr>
        <w:t>TikTok</w:t>
      </w:r>
      <w:proofErr w:type="spellEnd"/>
      <w:r w:rsidRPr="00CF1E5F">
        <w:rPr>
          <w:rFonts w:ascii="Times New Roman" w:eastAsia="Times New Roman" w:hAnsi="Times New Roman" w:cs="Times New Roman"/>
          <w:b/>
          <w:bCs/>
          <w:sz w:val="24"/>
          <w:szCs w:val="24"/>
          <w:lang w:eastAsia="tr-TR"/>
        </w:rPr>
        <w:t>:</w:t>
      </w:r>
      <w:r w:rsidRPr="00CF1E5F">
        <w:rPr>
          <w:rFonts w:ascii="Times New Roman" w:eastAsia="Times New Roman" w:hAnsi="Times New Roman" w:cs="Times New Roman"/>
          <w:sz w:val="24"/>
          <w:szCs w:val="24"/>
          <w:lang w:eastAsia="tr-TR"/>
        </w:rPr>
        <w:t xml:space="preserve"> Kullanıcı tabanı </w:t>
      </w:r>
      <w:r w:rsidRPr="00CF1E5F">
        <w:rPr>
          <w:rFonts w:ascii="Times New Roman" w:eastAsia="Times New Roman" w:hAnsi="Times New Roman" w:cs="Times New Roman"/>
          <w:b/>
          <w:bCs/>
          <w:sz w:val="24"/>
          <w:szCs w:val="24"/>
          <w:lang w:eastAsia="tr-TR"/>
        </w:rPr>
        <w:t>1,2 milyardan</w:t>
      </w:r>
      <w:r w:rsidRPr="00CF1E5F">
        <w:rPr>
          <w:rFonts w:ascii="Times New Roman" w:eastAsia="Times New Roman" w:hAnsi="Times New Roman" w:cs="Times New Roman"/>
          <w:sz w:val="24"/>
          <w:szCs w:val="24"/>
          <w:lang w:eastAsia="tr-TR"/>
        </w:rPr>
        <w:t xml:space="preserve"> fazla ve büyüme hızı oldukça yüksek, özellikle 16-24 yaş grubu arasında etkili.</w:t>
      </w:r>
    </w:p>
    <w:p w:rsidR="00CF1E5F" w:rsidRPr="00CF1E5F" w:rsidRDefault="00CF1E5F" w:rsidP="00CF1E5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F1E5F">
        <w:rPr>
          <w:rFonts w:ascii="Times New Roman" w:eastAsia="Times New Roman" w:hAnsi="Times New Roman" w:cs="Times New Roman"/>
          <w:b/>
          <w:bCs/>
          <w:sz w:val="24"/>
          <w:szCs w:val="24"/>
          <w:lang w:eastAsia="tr-TR"/>
        </w:rPr>
        <w:t>LinkedIn</w:t>
      </w:r>
      <w:proofErr w:type="spellEnd"/>
      <w:r w:rsidRPr="00CF1E5F">
        <w:rPr>
          <w:rFonts w:ascii="Times New Roman" w:eastAsia="Times New Roman" w:hAnsi="Times New Roman" w:cs="Times New Roman"/>
          <w:b/>
          <w:bCs/>
          <w:sz w:val="24"/>
          <w:szCs w:val="24"/>
          <w:lang w:eastAsia="tr-TR"/>
        </w:rPr>
        <w:t>:</w:t>
      </w:r>
      <w:r w:rsidRPr="00CF1E5F">
        <w:rPr>
          <w:rFonts w:ascii="Times New Roman" w:eastAsia="Times New Roman" w:hAnsi="Times New Roman" w:cs="Times New Roman"/>
          <w:sz w:val="24"/>
          <w:szCs w:val="24"/>
          <w:lang w:eastAsia="tr-TR"/>
        </w:rPr>
        <w:t xml:space="preserve"> İş dünyasına yönelik bir platform olmasına rağmen, </w:t>
      </w:r>
      <w:proofErr w:type="spellStart"/>
      <w:r w:rsidRPr="00CF1E5F">
        <w:rPr>
          <w:rFonts w:ascii="Times New Roman" w:eastAsia="Times New Roman" w:hAnsi="Times New Roman" w:cs="Times New Roman"/>
          <w:sz w:val="24"/>
          <w:szCs w:val="24"/>
          <w:lang w:eastAsia="tr-TR"/>
        </w:rPr>
        <w:t>LinkedIn’in</w:t>
      </w:r>
      <w:proofErr w:type="spellEnd"/>
      <w:r w:rsidRPr="00CF1E5F">
        <w:rPr>
          <w:rFonts w:ascii="Times New Roman" w:eastAsia="Times New Roman" w:hAnsi="Times New Roman" w:cs="Times New Roman"/>
          <w:sz w:val="24"/>
          <w:szCs w:val="24"/>
          <w:lang w:eastAsia="tr-TR"/>
        </w:rPr>
        <w:t xml:space="preserve"> kullanıcı sayısı </w:t>
      </w:r>
      <w:r w:rsidRPr="00CF1E5F">
        <w:rPr>
          <w:rFonts w:ascii="Times New Roman" w:eastAsia="Times New Roman" w:hAnsi="Times New Roman" w:cs="Times New Roman"/>
          <w:b/>
          <w:bCs/>
          <w:sz w:val="24"/>
          <w:szCs w:val="24"/>
          <w:lang w:eastAsia="tr-TR"/>
        </w:rPr>
        <w:t>950 milyon</w:t>
      </w:r>
      <w:r w:rsidRPr="00CF1E5F">
        <w:rPr>
          <w:rFonts w:ascii="Times New Roman" w:eastAsia="Times New Roman" w:hAnsi="Times New Roman" w:cs="Times New Roman"/>
          <w:sz w:val="24"/>
          <w:szCs w:val="24"/>
          <w:lang w:eastAsia="tr-TR"/>
        </w:rPr>
        <w:t xml:space="preserve"> civarında. B2B pazarlamada büyük öneme sahip.</w:t>
      </w:r>
    </w:p>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2. Sosyal Medyada Pazarlama ve Etkileşim Oranları:</w:t>
      </w:r>
    </w:p>
    <w:p w:rsidR="00CF1E5F" w:rsidRPr="00CF1E5F" w:rsidRDefault="00CF1E5F" w:rsidP="00CF1E5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F1E5F">
        <w:rPr>
          <w:rFonts w:ascii="Times New Roman" w:eastAsia="Times New Roman" w:hAnsi="Times New Roman" w:cs="Times New Roman"/>
          <w:b/>
          <w:bCs/>
          <w:sz w:val="24"/>
          <w:szCs w:val="24"/>
          <w:lang w:eastAsia="tr-TR"/>
        </w:rPr>
        <w:t>Instagram</w:t>
      </w:r>
      <w:proofErr w:type="spellEnd"/>
      <w:r w:rsidRPr="00CF1E5F">
        <w:rPr>
          <w:rFonts w:ascii="Times New Roman" w:eastAsia="Times New Roman" w:hAnsi="Times New Roman" w:cs="Times New Roman"/>
          <w:sz w:val="24"/>
          <w:szCs w:val="24"/>
          <w:lang w:eastAsia="tr-TR"/>
        </w:rPr>
        <w:t xml:space="preserve"> en yüksek etkileşim oranlarına sahip platformlardan biri olarak öne çıkıyor. 2024'te yapılan araştırmalara göre, </w:t>
      </w:r>
      <w:proofErr w:type="spellStart"/>
      <w:r w:rsidRPr="00CF1E5F">
        <w:rPr>
          <w:rFonts w:ascii="Times New Roman" w:eastAsia="Times New Roman" w:hAnsi="Times New Roman" w:cs="Times New Roman"/>
          <w:sz w:val="24"/>
          <w:szCs w:val="24"/>
          <w:lang w:eastAsia="tr-TR"/>
        </w:rPr>
        <w:t>Instagram</w:t>
      </w:r>
      <w:proofErr w:type="spellEnd"/>
      <w:r w:rsidRPr="00CF1E5F">
        <w:rPr>
          <w:rFonts w:ascii="Times New Roman" w:eastAsia="Times New Roman" w:hAnsi="Times New Roman" w:cs="Times New Roman"/>
          <w:sz w:val="24"/>
          <w:szCs w:val="24"/>
          <w:lang w:eastAsia="tr-TR"/>
        </w:rPr>
        <w:t xml:space="preserve"> gönderilerinin ortalama etkileşim oranı </w:t>
      </w:r>
      <w:r w:rsidRPr="00CF1E5F">
        <w:rPr>
          <w:rFonts w:ascii="Times New Roman" w:eastAsia="Times New Roman" w:hAnsi="Times New Roman" w:cs="Times New Roman"/>
          <w:b/>
          <w:bCs/>
          <w:sz w:val="24"/>
          <w:szCs w:val="24"/>
          <w:lang w:eastAsia="tr-TR"/>
        </w:rPr>
        <w:t>%1,16</w:t>
      </w:r>
      <w:r w:rsidRPr="00CF1E5F">
        <w:rPr>
          <w:rFonts w:ascii="Times New Roman" w:eastAsia="Times New Roman" w:hAnsi="Times New Roman" w:cs="Times New Roman"/>
          <w:sz w:val="24"/>
          <w:szCs w:val="24"/>
          <w:lang w:eastAsia="tr-TR"/>
        </w:rPr>
        <w:t xml:space="preserve"> seviyesinde. Bu, Facebook’un </w:t>
      </w:r>
      <w:r w:rsidRPr="00CF1E5F">
        <w:rPr>
          <w:rFonts w:ascii="Times New Roman" w:eastAsia="Times New Roman" w:hAnsi="Times New Roman" w:cs="Times New Roman"/>
          <w:b/>
          <w:bCs/>
          <w:sz w:val="24"/>
          <w:szCs w:val="24"/>
          <w:lang w:eastAsia="tr-TR"/>
        </w:rPr>
        <w:t>%0,27</w:t>
      </w:r>
      <w:r w:rsidRPr="00CF1E5F">
        <w:rPr>
          <w:rFonts w:ascii="Times New Roman" w:eastAsia="Times New Roman" w:hAnsi="Times New Roman" w:cs="Times New Roman"/>
          <w:sz w:val="24"/>
          <w:szCs w:val="24"/>
          <w:lang w:eastAsia="tr-TR"/>
        </w:rPr>
        <w:t xml:space="preserve"> ortalamasına kıyasla oldukça yüksek.</w:t>
      </w:r>
    </w:p>
    <w:p w:rsidR="00CF1E5F" w:rsidRPr="00CF1E5F" w:rsidRDefault="00CF1E5F" w:rsidP="00CF1E5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Video İçerikler:</w:t>
      </w:r>
      <w:r w:rsidRPr="00CF1E5F">
        <w:rPr>
          <w:rFonts w:ascii="Times New Roman" w:eastAsia="Times New Roman" w:hAnsi="Times New Roman" w:cs="Times New Roman"/>
          <w:sz w:val="24"/>
          <w:szCs w:val="24"/>
          <w:lang w:eastAsia="tr-TR"/>
        </w:rPr>
        <w:t xml:space="preserve"> Tüm sosyal medya platformlarında en çok etkileşim sağlayan içerik türü videolar. Kullanıcıların %54’ü, markalarla etkileşimde bulunurken videoların tercih ettikleri birincil içerik türü olduğunu belirtiyor.</w:t>
      </w:r>
    </w:p>
    <w:p w:rsidR="00CF1E5F" w:rsidRPr="00CF1E5F" w:rsidRDefault="00CF1E5F" w:rsidP="00CF1E5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F1E5F">
        <w:rPr>
          <w:rFonts w:ascii="Times New Roman" w:eastAsia="Times New Roman" w:hAnsi="Times New Roman" w:cs="Times New Roman"/>
          <w:b/>
          <w:bCs/>
          <w:sz w:val="24"/>
          <w:szCs w:val="24"/>
          <w:lang w:eastAsia="tr-TR"/>
        </w:rPr>
        <w:t>TikTok'ta</w:t>
      </w:r>
      <w:proofErr w:type="spellEnd"/>
      <w:r w:rsidRPr="00CF1E5F">
        <w:rPr>
          <w:rFonts w:ascii="Times New Roman" w:eastAsia="Times New Roman" w:hAnsi="Times New Roman" w:cs="Times New Roman"/>
          <w:b/>
          <w:bCs/>
          <w:sz w:val="24"/>
          <w:szCs w:val="24"/>
          <w:lang w:eastAsia="tr-TR"/>
        </w:rPr>
        <w:t xml:space="preserve"> Etkileşim:</w:t>
      </w:r>
      <w:r w:rsidRPr="00CF1E5F">
        <w:rPr>
          <w:rFonts w:ascii="Times New Roman" w:eastAsia="Times New Roman" w:hAnsi="Times New Roman" w:cs="Times New Roman"/>
          <w:sz w:val="24"/>
          <w:szCs w:val="24"/>
          <w:lang w:eastAsia="tr-TR"/>
        </w:rPr>
        <w:t xml:space="preserve"> </w:t>
      </w:r>
      <w:proofErr w:type="spellStart"/>
      <w:r w:rsidRPr="00CF1E5F">
        <w:rPr>
          <w:rFonts w:ascii="Times New Roman" w:eastAsia="Times New Roman" w:hAnsi="Times New Roman" w:cs="Times New Roman"/>
          <w:sz w:val="24"/>
          <w:szCs w:val="24"/>
          <w:lang w:eastAsia="tr-TR"/>
        </w:rPr>
        <w:t>TikTok'ta</w:t>
      </w:r>
      <w:proofErr w:type="spellEnd"/>
      <w:r w:rsidRPr="00CF1E5F">
        <w:rPr>
          <w:rFonts w:ascii="Times New Roman" w:eastAsia="Times New Roman" w:hAnsi="Times New Roman" w:cs="Times New Roman"/>
          <w:sz w:val="24"/>
          <w:szCs w:val="24"/>
          <w:lang w:eastAsia="tr-TR"/>
        </w:rPr>
        <w:t xml:space="preserve"> kullanıcılar diğer platformlara göre </w:t>
      </w:r>
      <w:r w:rsidRPr="00CF1E5F">
        <w:rPr>
          <w:rFonts w:ascii="Times New Roman" w:eastAsia="Times New Roman" w:hAnsi="Times New Roman" w:cs="Times New Roman"/>
          <w:b/>
          <w:bCs/>
          <w:sz w:val="24"/>
          <w:szCs w:val="24"/>
          <w:lang w:eastAsia="tr-TR"/>
        </w:rPr>
        <w:t>2 kat daha fazla</w:t>
      </w:r>
      <w:r w:rsidRPr="00CF1E5F">
        <w:rPr>
          <w:rFonts w:ascii="Times New Roman" w:eastAsia="Times New Roman" w:hAnsi="Times New Roman" w:cs="Times New Roman"/>
          <w:sz w:val="24"/>
          <w:szCs w:val="24"/>
          <w:lang w:eastAsia="tr-TR"/>
        </w:rPr>
        <w:t xml:space="preserve"> içerik ile etkileşime geçiyor. Bu da </w:t>
      </w:r>
      <w:proofErr w:type="spellStart"/>
      <w:r w:rsidRPr="00CF1E5F">
        <w:rPr>
          <w:rFonts w:ascii="Times New Roman" w:eastAsia="Times New Roman" w:hAnsi="Times New Roman" w:cs="Times New Roman"/>
          <w:sz w:val="24"/>
          <w:szCs w:val="24"/>
          <w:lang w:eastAsia="tr-TR"/>
        </w:rPr>
        <w:t>TikTok'un</w:t>
      </w:r>
      <w:proofErr w:type="spellEnd"/>
      <w:r w:rsidRPr="00CF1E5F">
        <w:rPr>
          <w:rFonts w:ascii="Times New Roman" w:eastAsia="Times New Roman" w:hAnsi="Times New Roman" w:cs="Times New Roman"/>
          <w:sz w:val="24"/>
          <w:szCs w:val="24"/>
          <w:lang w:eastAsia="tr-TR"/>
        </w:rPr>
        <w:t xml:space="preserve"> pazarlama stratejilerine </w:t>
      </w:r>
      <w:proofErr w:type="gramStart"/>
      <w:r w:rsidRPr="00CF1E5F">
        <w:rPr>
          <w:rFonts w:ascii="Times New Roman" w:eastAsia="Times New Roman" w:hAnsi="Times New Roman" w:cs="Times New Roman"/>
          <w:sz w:val="24"/>
          <w:szCs w:val="24"/>
          <w:lang w:eastAsia="tr-TR"/>
        </w:rPr>
        <w:t>dahil</w:t>
      </w:r>
      <w:proofErr w:type="gramEnd"/>
      <w:r w:rsidRPr="00CF1E5F">
        <w:rPr>
          <w:rFonts w:ascii="Times New Roman" w:eastAsia="Times New Roman" w:hAnsi="Times New Roman" w:cs="Times New Roman"/>
          <w:sz w:val="24"/>
          <w:szCs w:val="24"/>
          <w:lang w:eastAsia="tr-TR"/>
        </w:rPr>
        <w:t xml:space="preserve"> edilmesinin neden önemli olduğunu gösteriyor.</w:t>
      </w:r>
    </w:p>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3. Sosyal Medya Reklam Harcamaları:</w:t>
      </w:r>
    </w:p>
    <w:p w:rsidR="00CF1E5F" w:rsidRPr="00CF1E5F" w:rsidRDefault="00CF1E5F" w:rsidP="00CF1E5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Küresel Sosyal Medya Reklam Harcamaları:</w:t>
      </w:r>
      <w:r w:rsidRPr="00CF1E5F">
        <w:rPr>
          <w:rFonts w:ascii="Times New Roman" w:eastAsia="Times New Roman" w:hAnsi="Times New Roman" w:cs="Times New Roman"/>
          <w:sz w:val="24"/>
          <w:szCs w:val="24"/>
          <w:lang w:eastAsia="tr-TR"/>
        </w:rPr>
        <w:t xml:space="preserve"> 2024'te dünya genelinde dijital reklam harcamalarının %33'ü sosyal medya platformlarına yönlendirilmiş durumda. Bu oran, toplamda </w:t>
      </w:r>
      <w:r w:rsidRPr="00CF1E5F">
        <w:rPr>
          <w:rFonts w:ascii="Times New Roman" w:eastAsia="Times New Roman" w:hAnsi="Times New Roman" w:cs="Times New Roman"/>
          <w:b/>
          <w:bCs/>
          <w:sz w:val="24"/>
          <w:szCs w:val="24"/>
          <w:lang w:eastAsia="tr-TR"/>
        </w:rPr>
        <w:t>250 milyar doların</w:t>
      </w:r>
      <w:r w:rsidRPr="00CF1E5F">
        <w:rPr>
          <w:rFonts w:ascii="Times New Roman" w:eastAsia="Times New Roman" w:hAnsi="Times New Roman" w:cs="Times New Roman"/>
          <w:sz w:val="24"/>
          <w:szCs w:val="24"/>
          <w:lang w:eastAsia="tr-TR"/>
        </w:rPr>
        <w:t xml:space="preserve"> üzerine çıkıyor.</w:t>
      </w:r>
    </w:p>
    <w:p w:rsidR="00CF1E5F" w:rsidRPr="00CF1E5F" w:rsidRDefault="00CF1E5F" w:rsidP="00CF1E5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ROI (Yatırım Getirisi):</w:t>
      </w:r>
      <w:r w:rsidRPr="00CF1E5F">
        <w:rPr>
          <w:rFonts w:ascii="Times New Roman" w:eastAsia="Times New Roman" w:hAnsi="Times New Roman" w:cs="Times New Roman"/>
          <w:sz w:val="24"/>
          <w:szCs w:val="24"/>
          <w:lang w:eastAsia="tr-TR"/>
        </w:rPr>
        <w:t xml:space="preserve"> Pazarlamacıların %73’ü sosyal medya reklamlarının yüksek bir yatırım getirisi (ROI) sağladığını belirtiyor. Bu durum, sosyal medyanın dijital pazarlama bütçelerindeki önemini daha da pekiştiriyor.</w:t>
      </w:r>
    </w:p>
    <w:p w:rsidR="00CF1E5F" w:rsidRPr="00CF1E5F" w:rsidRDefault="00CF1E5F" w:rsidP="00CF1E5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F1E5F">
        <w:rPr>
          <w:rFonts w:ascii="Times New Roman" w:eastAsia="Times New Roman" w:hAnsi="Times New Roman" w:cs="Times New Roman"/>
          <w:b/>
          <w:bCs/>
          <w:sz w:val="24"/>
          <w:szCs w:val="24"/>
          <w:lang w:eastAsia="tr-TR"/>
        </w:rPr>
        <w:t>Influencer</w:t>
      </w:r>
      <w:proofErr w:type="spellEnd"/>
      <w:r w:rsidRPr="00CF1E5F">
        <w:rPr>
          <w:rFonts w:ascii="Times New Roman" w:eastAsia="Times New Roman" w:hAnsi="Times New Roman" w:cs="Times New Roman"/>
          <w:b/>
          <w:bCs/>
          <w:sz w:val="24"/>
          <w:szCs w:val="24"/>
          <w:lang w:eastAsia="tr-TR"/>
        </w:rPr>
        <w:t xml:space="preserve"> Pazarlaması:</w:t>
      </w:r>
      <w:r w:rsidRPr="00CF1E5F">
        <w:rPr>
          <w:rFonts w:ascii="Times New Roman" w:eastAsia="Times New Roman" w:hAnsi="Times New Roman" w:cs="Times New Roman"/>
          <w:sz w:val="24"/>
          <w:szCs w:val="24"/>
          <w:lang w:eastAsia="tr-TR"/>
        </w:rPr>
        <w:t xml:space="preserve"> Markalar </w:t>
      </w:r>
      <w:proofErr w:type="spellStart"/>
      <w:r w:rsidRPr="00CF1E5F">
        <w:rPr>
          <w:rFonts w:ascii="Times New Roman" w:eastAsia="Times New Roman" w:hAnsi="Times New Roman" w:cs="Times New Roman"/>
          <w:sz w:val="24"/>
          <w:szCs w:val="24"/>
          <w:lang w:eastAsia="tr-TR"/>
        </w:rPr>
        <w:t>influencer</w:t>
      </w:r>
      <w:proofErr w:type="spellEnd"/>
      <w:r w:rsidRPr="00CF1E5F">
        <w:rPr>
          <w:rFonts w:ascii="Times New Roman" w:eastAsia="Times New Roman" w:hAnsi="Times New Roman" w:cs="Times New Roman"/>
          <w:sz w:val="24"/>
          <w:szCs w:val="24"/>
          <w:lang w:eastAsia="tr-TR"/>
        </w:rPr>
        <w:t xml:space="preserve"> iş birliklerine </w:t>
      </w:r>
      <w:r w:rsidRPr="00CF1E5F">
        <w:rPr>
          <w:rFonts w:ascii="Times New Roman" w:eastAsia="Times New Roman" w:hAnsi="Times New Roman" w:cs="Times New Roman"/>
          <w:b/>
          <w:bCs/>
          <w:sz w:val="24"/>
          <w:szCs w:val="24"/>
          <w:lang w:eastAsia="tr-TR"/>
        </w:rPr>
        <w:t>15 milyar dolar</w:t>
      </w:r>
      <w:r w:rsidRPr="00CF1E5F">
        <w:rPr>
          <w:rFonts w:ascii="Times New Roman" w:eastAsia="Times New Roman" w:hAnsi="Times New Roman" w:cs="Times New Roman"/>
          <w:sz w:val="24"/>
          <w:szCs w:val="24"/>
          <w:lang w:eastAsia="tr-TR"/>
        </w:rPr>
        <w:t xml:space="preserve"> harcayacak. Mikro-</w:t>
      </w:r>
      <w:proofErr w:type="spellStart"/>
      <w:r w:rsidRPr="00CF1E5F">
        <w:rPr>
          <w:rFonts w:ascii="Times New Roman" w:eastAsia="Times New Roman" w:hAnsi="Times New Roman" w:cs="Times New Roman"/>
          <w:sz w:val="24"/>
          <w:szCs w:val="24"/>
          <w:lang w:eastAsia="tr-TR"/>
        </w:rPr>
        <w:t>influencerlar</w:t>
      </w:r>
      <w:proofErr w:type="spellEnd"/>
      <w:r w:rsidRPr="00CF1E5F">
        <w:rPr>
          <w:rFonts w:ascii="Times New Roman" w:eastAsia="Times New Roman" w:hAnsi="Times New Roman" w:cs="Times New Roman"/>
          <w:sz w:val="24"/>
          <w:szCs w:val="24"/>
          <w:lang w:eastAsia="tr-TR"/>
        </w:rPr>
        <w:t xml:space="preserve"> (10K-100K </w:t>
      </w:r>
      <w:proofErr w:type="spellStart"/>
      <w:r w:rsidRPr="00CF1E5F">
        <w:rPr>
          <w:rFonts w:ascii="Times New Roman" w:eastAsia="Times New Roman" w:hAnsi="Times New Roman" w:cs="Times New Roman"/>
          <w:sz w:val="24"/>
          <w:szCs w:val="24"/>
          <w:lang w:eastAsia="tr-TR"/>
        </w:rPr>
        <w:t>takipçili</w:t>
      </w:r>
      <w:proofErr w:type="spellEnd"/>
      <w:r w:rsidRPr="00CF1E5F">
        <w:rPr>
          <w:rFonts w:ascii="Times New Roman" w:eastAsia="Times New Roman" w:hAnsi="Times New Roman" w:cs="Times New Roman"/>
          <w:sz w:val="24"/>
          <w:szCs w:val="24"/>
          <w:lang w:eastAsia="tr-TR"/>
        </w:rPr>
        <w:t>) yüksek etkileşim oranları sayesinde bu bütçeden büyük pay alıyor.</w:t>
      </w:r>
    </w:p>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4. Tüketici Davranışları ve Sosyal Medya:</w:t>
      </w:r>
    </w:p>
    <w:p w:rsidR="00CF1E5F" w:rsidRPr="00CF1E5F" w:rsidRDefault="00CF1E5F" w:rsidP="00CF1E5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Marka Bağlılığı:</w:t>
      </w:r>
      <w:r w:rsidRPr="00CF1E5F">
        <w:rPr>
          <w:rFonts w:ascii="Times New Roman" w:eastAsia="Times New Roman" w:hAnsi="Times New Roman" w:cs="Times New Roman"/>
          <w:sz w:val="24"/>
          <w:szCs w:val="24"/>
          <w:lang w:eastAsia="tr-TR"/>
        </w:rPr>
        <w:t xml:space="preserve"> Tüketicilerin %90’ı, sosyal medya üzerinden etkileşime geçtikleri markalarla daha güçlü bir bağ kurduklarını belirtiyor. Markalar, sosyal medya üzerinden müşteri memnuniyetini artırarak uzun vadeli sadakat kazanıyor.</w:t>
      </w:r>
    </w:p>
    <w:p w:rsidR="00CF1E5F" w:rsidRPr="00CF1E5F" w:rsidRDefault="00CF1E5F" w:rsidP="00CF1E5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Sosyal Satışlar:</w:t>
      </w:r>
      <w:r w:rsidRPr="00CF1E5F">
        <w:rPr>
          <w:rFonts w:ascii="Times New Roman" w:eastAsia="Times New Roman" w:hAnsi="Times New Roman" w:cs="Times New Roman"/>
          <w:sz w:val="24"/>
          <w:szCs w:val="24"/>
          <w:lang w:eastAsia="tr-TR"/>
        </w:rPr>
        <w:t xml:space="preserve"> Sosyal medya satışları, küresel e-ticaret satışlarının %10’unu oluşturuyor. Özellikle </w:t>
      </w:r>
      <w:proofErr w:type="spellStart"/>
      <w:r w:rsidRPr="00CF1E5F">
        <w:rPr>
          <w:rFonts w:ascii="Times New Roman" w:eastAsia="Times New Roman" w:hAnsi="Times New Roman" w:cs="Times New Roman"/>
          <w:b/>
          <w:bCs/>
          <w:sz w:val="24"/>
          <w:szCs w:val="24"/>
          <w:lang w:eastAsia="tr-TR"/>
        </w:rPr>
        <w:t>Instagram</w:t>
      </w:r>
      <w:proofErr w:type="spellEnd"/>
      <w:r w:rsidRPr="00CF1E5F">
        <w:rPr>
          <w:rFonts w:ascii="Times New Roman" w:eastAsia="Times New Roman" w:hAnsi="Times New Roman" w:cs="Times New Roman"/>
          <w:b/>
          <w:bCs/>
          <w:sz w:val="24"/>
          <w:szCs w:val="24"/>
          <w:lang w:eastAsia="tr-TR"/>
        </w:rPr>
        <w:t xml:space="preserve"> </w:t>
      </w:r>
      <w:proofErr w:type="spellStart"/>
      <w:r w:rsidRPr="00CF1E5F">
        <w:rPr>
          <w:rFonts w:ascii="Times New Roman" w:eastAsia="Times New Roman" w:hAnsi="Times New Roman" w:cs="Times New Roman"/>
          <w:b/>
          <w:bCs/>
          <w:sz w:val="24"/>
          <w:szCs w:val="24"/>
          <w:lang w:eastAsia="tr-TR"/>
        </w:rPr>
        <w:t>Shopping</w:t>
      </w:r>
      <w:proofErr w:type="spellEnd"/>
      <w:r w:rsidRPr="00CF1E5F">
        <w:rPr>
          <w:rFonts w:ascii="Times New Roman" w:eastAsia="Times New Roman" w:hAnsi="Times New Roman" w:cs="Times New Roman"/>
          <w:sz w:val="24"/>
          <w:szCs w:val="24"/>
          <w:lang w:eastAsia="tr-TR"/>
        </w:rPr>
        <w:t xml:space="preserve"> ve </w:t>
      </w:r>
      <w:r w:rsidRPr="00CF1E5F">
        <w:rPr>
          <w:rFonts w:ascii="Times New Roman" w:eastAsia="Times New Roman" w:hAnsi="Times New Roman" w:cs="Times New Roman"/>
          <w:b/>
          <w:bCs/>
          <w:sz w:val="24"/>
          <w:szCs w:val="24"/>
          <w:lang w:eastAsia="tr-TR"/>
        </w:rPr>
        <w:t>Facebook Marketplace</w:t>
      </w:r>
      <w:r w:rsidRPr="00CF1E5F">
        <w:rPr>
          <w:rFonts w:ascii="Times New Roman" w:eastAsia="Times New Roman" w:hAnsi="Times New Roman" w:cs="Times New Roman"/>
          <w:sz w:val="24"/>
          <w:szCs w:val="24"/>
          <w:lang w:eastAsia="tr-TR"/>
        </w:rPr>
        <w:t xml:space="preserve"> gibi platformlar, doğrudan satış yapmayı sağlayarak e-ticaretin büyümesine katkı sağlıyor.</w:t>
      </w:r>
    </w:p>
    <w:p w:rsidR="00CF1E5F" w:rsidRPr="00CF1E5F" w:rsidRDefault="00CF1E5F" w:rsidP="00CF1E5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Kullanıcı Yorumları:</w:t>
      </w:r>
      <w:r w:rsidRPr="00CF1E5F">
        <w:rPr>
          <w:rFonts w:ascii="Times New Roman" w:eastAsia="Times New Roman" w:hAnsi="Times New Roman" w:cs="Times New Roman"/>
          <w:sz w:val="24"/>
          <w:szCs w:val="24"/>
          <w:lang w:eastAsia="tr-TR"/>
        </w:rPr>
        <w:t xml:space="preserve"> Tüketicilerin %85'i, sosyal medya üzerindeki kullanıcı yorumlarını bir ürünü satın alıp almama kararı verirken dikkate alıyor.</w:t>
      </w:r>
    </w:p>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5. Mobil Odaklı Sosyal Medya Kullanımı:</w:t>
      </w:r>
    </w:p>
    <w:p w:rsidR="00CF1E5F" w:rsidRPr="00CF1E5F" w:rsidRDefault="00CF1E5F" w:rsidP="00CF1E5F">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lastRenderedPageBreak/>
        <w:t>Mobil Kullanım Oranı:</w:t>
      </w:r>
      <w:r w:rsidRPr="00CF1E5F">
        <w:rPr>
          <w:rFonts w:ascii="Times New Roman" w:eastAsia="Times New Roman" w:hAnsi="Times New Roman" w:cs="Times New Roman"/>
          <w:sz w:val="24"/>
          <w:szCs w:val="24"/>
          <w:lang w:eastAsia="tr-TR"/>
        </w:rPr>
        <w:t xml:space="preserve"> 2024’te dünya genelinde sosyal medya kullanıcılarının %99’u sosyal medyaya mobil cihazlar üzerinden erişim sağlıyor. Mobil </w:t>
      </w:r>
      <w:proofErr w:type="gramStart"/>
      <w:r w:rsidRPr="00CF1E5F">
        <w:rPr>
          <w:rFonts w:ascii="Times New Roman" w:eastAsia="Times New Roman" w:hAnsi="Times New Roman" w:cs="Times New Roman"/>
          <w:sz w:val="24"/>
          <w:szCs w:val="24"/>
          <w:lang w:eastAsia="tr-TR"/>
        </w:rPr>
        <w:t>optimizasyonun</w:t>
      </w:r>
      <w:proofErr w:type="gramEnd"/>
      <w:r w:rsidRPr="00CF1E5F">
        <w:rPr>
          <w:rFonts w:ascii="Times New Roman" w:eastAsia="Times New Roman" w:hAnsi="Times New Roman" w:cs="Times New Roman"/>
          <w:sz w:val="24"/>
          <w:szCs w:val="24"/>
          <w:lang w:eastAsia="tr-TR"/>
        </w:rPr>
        <w:t xml:space="preserve"> önemi giderek artıyor; kullanıcı deneyimini artırmak için mobil uyumlu içerikler, kısa videolar ve hızlı yüklenen sayfalar kritik hale geliyor.</w:t>
      </w:r>
    </w:p>
    <w:p w:rsidR="00CF1E5F" w:rsidRPr="00CF1E5F" w:rsidRDefault="00CF1E5F" w:rsidP="00CF1E5F">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Mobil Reklamcılık:</w:t>
      </w:r>
      <w:r w:rsidRPr="00CF1E5F">
        <w:rPr>
          <w:rFonts w:ascii="Times New Roman" w:eastAsia="Times New Roman" w:hAnsi="Times New Roman" w:cs="Times New Roman"/>
          <w:sz w:val="24"/>
          <w:szCs w:val="24"/>
          <w:lang w:eastAsia="tr-TR"/>
        </w:rPr>
        <w:t xml:space="preserve"> Mobil cihazlar üzerinden yapılan sosyal medya reklamcılığı, tüm dijital reklamcılık harcamalarının %70’ini oluşturuyor.</w:t>
      </w:r>
    </w:p>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6. Sosyal Medyada Kullanıcı Deneyimi ve Müşteri Hizmetleri:</w:t>
      </w:r>
    </w:p>
    <w:p w:rsidR="00CF1E5F" w:rsidRPr="00CF1E5F" w:rsidRDefault="00CF1E5F" w:rsidP="00CF1E5F">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Müşteri Hizmetleri:</w:t>
      </w:r>
      <w:r w:rsidRPr="00CF1E5F">
        <w:rPr>
          <w:rFonts w:ascii="Times New Roman" w:eastAsia="Times New Roman" w:hAnsi="Times New Roman" w:cs="Times New Roman"/>
          <w:sz w:val="24"/>
          <w:szCs w:val="24"/>
          <w:lang w:eastAsia="tr-TR"/>
        </w:rPr>
        <w:t xml:space="preserve"> Tüketicilerin %67’si sosyal medya üzerinden markalarla iletişim kurmayı tercih ediyor. </w:t>
      </w:r>
      <w:proofErr w:type="gramStart"/>
      <w:r w:rsidRPr="00CF1E5F">
        <w:rPr>
          <w:rFonts w:ascii="Times New Roman" w:eastAsia="Times New Roman" w:hAnsi="Times New Roman" w:cs="Times New Roman"/>
          <w:sz w:val="24"/>
          <w:szCs w:val="24"/>
          <w:lang w:eastAsia="tr-TR"/>
        </w:rPr>
        <w:t>Hızlı yanıt vermek ve etkili müşteri hizmeti sunmak, markaların kullanıcı memnuniyeti açısından büyük bir fırsat.</w:t>
      </w:r>
      <w:proofErr w:type="gramEnd"/>
    </w:p>
    <w:p w:rsidR="00CF1E5F" w:rsidRPr="00CF1E5F" w:rsidRDefault="00CF1E5F" w:rsidP="00CF1E5F">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Gerçek Zamanlı Yanıt:</w:t>
      </w:r>
      <w:r w:rsidRPr="00CF1E5F">
        <w:rPr>
          <w:rFonts w:ascii="Times New Roman" w:eastAsia="Times New Roman" w:hAnsi="Times New Roman" w:cs="Times New Roman"/>
          <w:sz w:val="24"/>
          <w:szCs w:val="24"/>
          <w:lang w:eastAsia="tr-TR"/>
        </w:rPr>
        <w:t xml:space="preserve"> Kullanıcıların %40'ı bir markadan sosyal medyada soru sorduktan sonra </w:t>
      </w:r>
      <w:r w:rsidRPr="00CF1E5F">
        <w:rPr>
          <w:rFonts w:ascii="Times New Roman" w:eastAsia="Times New Roman" w:hAnsi="Times New Roman" w:cs="Times New Roman"/>
          <w:b/>
          <w:bCs/>
          <w:sz w:val="24"/>
          <w:szCs w:val="24"/>
          <w:lang w:eastAsia="tr-TR"/>
        </w:rPr>
        <w:t>1 saat içinde</w:t>
      </w:r>
      <w:r w:rsidRPr="00CF1E5F">
        <w:rPr>
          <w:rFonts w:ascii="Times New Roman" w:eastAsia="Times New Roman" w:hAnsi="Times New Roman" w:cs="Times New Roman"/>
          <w:sz w:val="24"/>
          <w:szCs w:val="24"/>
          <w:lang w:eastAsia="tr-TR"/>
        </w:rPr>
        <w:t xml:space="preserve"> yanıt bekliyor. Hızlı yanıt veren markalar, müşteri memnuniyetini artırarak rekabet avantajı kazanıyor.</w:t>
      </w:r>
    </w:p>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7. İçerik Türleri ve Trendler:</w:t>
      </w:r>
    </w:p>
    <w:p w:rsidR="00CF1E5F" w:rsidRPr="00CF1E5F" w:rsidRDefault="00CF1E5F" w:rsidP="00CF1E5F">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Kısa Videoların Popülaritesi:</w:t>
      </w:r>
      <w:r w:rsidRPr="00CF1E5F">
        <w:rPr>
          <w:rFonts w:ascii="Times New Roman" w:eastAsia="Times New Roman" w:hAnsi="Times New Roman" w:cs="Times New Roman"/>
          <w:sz w:val="24"/>
          <w:szCs w:val="24"/>
          <w:lang w:eastAsia="tr-TR"/>
        </w:rPr>
        <w:t xml:space="preserve"> </w:t>
      </w:r>
      <w:proofErr w:type="spellStart"/>
      <w:r w:rsidRPr="00CF1E5F">
        <w:rPr>
          <w:rFonts w:ascii="Times New Roman" w:eastAsia="Times New Roman" w:hAnsi="Times New Roman" w:cs="Times New Roman"/>
          <w:sz w:val="24"/>
          <w:szCs w:val="24"/>
          <w:lang w:eastAsia="tr-TR"/>
        </w:rPr>
        <w:t>TikTok</w:t>
      </w:r>
      <w:proofErr w:type="spellEnd"/>
      <w:r w:rsidRPr="00CF1E5F">
        <w:rPr>
          <w:rFonts w:ascii="Times New Roman" w:eastAsia="Times New Roman" w:hAnsi="Times New Roman" w:cs="Times New Roman"/>
          <w:sz w:val="24"/>
          <w:szCs w:val="24"/>
          <w:lang w:eastAsia="tr-TR"/>
        </w:rPr>
        <w:t xml:space="preserve">, </w:t>
      </w:r>
      <w:proofErr w:type="spellStart"/>
      <w:r w:rsidRPr="00CF1E5F">
        <w:rPr>
          <w:rFonts w:ascii="Times New Roman" w:eastAsia="Times New Roman" w:hAnsi="Times New Roman" w:cs="Times New Roman"/>
          <w:sz w:val="24"/>
          <w:szCs w:val="24"/>
          <w:lang w:eastAsia="tr-TR"/>
        </w:rPr>
        <w:t>Instagram</w:t>
      </w:r>
      <w:proofErr w:type="spellEnd"/>
      <w:r w:rsidRPr="00CF1E5F">
        <w:rPr>
          <w:rFonts w:ascii="Times New Roman" w:eastAsia="Times New Roman" w:hAnsi="Times New Roman" w:cs="Times New Roman"/>
          <w:sz w:val="24"/>
          <w:szCs w:val="24"/>
          <w:lang w:eastAsia="tr-TR"/>
        </w:rPr>
        <w:t xml:space="preserve"> </w:t>
      </w:r>
      <w:proofErr w:type="spellStart"/>
      <w:r w:rsidRPr="00CF1E5F">
        <w:rPr>
          <w:rFonts w:ascii="Times New Roman" w:eastAsia="Times New Roman" w:hAnsi="Times New Roman" w:cs="Times New Roman"/>
          <w:sz w:val="24"/>
          <w:szCs w:val="24"/>
          <w:lang w:eastAsia="tr-TR"/>
        </w:rPr>
        <w:t>Reels</w:t>
      </w:r>
      <w:proofErr w:type="spellEnd"/>
      <w:r w:rsidRPr="00CF1E5F">
        <w:rPr>
          <w:rFonts w:ascii="Times New Roman" w:eastAsia="Times New Roman" w:hAnsi="Times New Roman" w:cs="Times New Roman"/>
          <w:sz w:val="24"/>
          <w:szCs w:val="24"/>
          <w:lang w:eastAsia="tr-TR"/>
        </w:rPr>
        <w:t xml:space="preserve"> ve </w:t>
      </w:r>
      <w:proofErr w:type="spellStart"/>
      <w:r w:rsidRPr="00CF1E5F">
        <w:rPr>
          <w:rFonts w:ascii="Times New Roman" w:eastAsia="Times New Roman" w:hAnsi="Times New Roman" w:cs="Times New Roman"/>
          <w:sz w:val="24"/>
          <w:szCs w:val="24"/>
          <w:lang w:eastAsia="tr-TR"/>
        </w:rPr>
        <w:t>YouTube</w:t>
      </w:r>
      <w:proofErr w:type="spellEnd"/>
      <w:r w:rsidRPr="00CF1E5F">
        <w:rPr>
          <w:rFonts w:ascii="Times New Roman" w:eastAsia="Times New Roman" w:hAnsi="Times New Roman" w:cs="Times New Roman"/>
          <w:sz w:val="24"/>
          <w:szCs w:val="24"/>
          <w:lang w:eastAsia="tr-TR"/>
        </w:rPr>
        <w:t xml:space="preserve"> </w:t>
      </w:r>
      <w:proofErr w:type="spellStart"/>
      <w:r w:rsidRPr="00CF1E5F">
        <w:rPr>
          <w:rFonts w:ascii="Times New Roman" w:eastAsia="Times New Roman" w:hAnsi="Times New Roman" w:cs="Times New Roman"/>
          <w:sz w:val="24"/>
          <w:szCs w:val="24"/>
          <w:lang w:eastAsia="tr-TR"/>
        </w:rPr>
        <w:t>Shorts</w:t>
      </w:r>
      <w:proofErr w:type="spellEnd"/>
      <w:r w:rsidRPr="00CF1E5F">
        <w:rPr>
          <w:rFonts w:ascii="Times New Roman" w:eastAsia="Times New Roman" w:hAnsi="Times New Roman" w:cs="Times New Roman"/>
          <w:sz w:val="24"/>
          <w:szCs w:val="24"/>
          <w:lang w:eastAsia="tr-TR"/>
        </w:rPr>
        <w:t xml:space="preserve"> gibi kısa video formatları, kullanıcıların dikkatini çekmek ve daha fazla etkileşim sağlamak için en etkili yöntemler arasında yer alıyor.</w:t>
      </w:r>
    </w:p>
    <w:p w:rsidR="00CF1E5F" w:rsidRPr="00CF1E5F" w:rsidRDefault="00CF1E5F" w:rsidP="00CF1E5F">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Canlı Yayınlar:</w:t>
      </w:r>
      <w:r w:rsidRPr="00CF1E5F">
        <w:rPr>
          <w:rFonts w:ascii="Times New Roman" w:eastAsia="Times New Roman" w:hAnsi="Times New Roman" w:cs="Times New Roman"/>
          <w:sz w:val="24"/>
          <w:szCs w:val="24"/>
          <w:lang w:eastAsia="tr-TR"/>
        </w:rPr>
        <w:t xml:space="preserve"> Markaların canlı yayınlar düzenlemesi, özellikle ürün </w:t>
      </w:r>
      <w:proofErr w:type="spellStart"/>
      <w:r w:rsidRPr="00CF1E5F">
        <w:rPr>
          <w:rFonts w:ascii="Times New Roman" w:eastAsia="Times New Roman" w:hAnsi="Times New Roman" w:cs="Times New Roman"/>
          <w:sz w:val="24"/>
          <w:szCs w:val="24"/>
          <w:lang w:eastAsia="tr-TR"/>
        </w:rPr>
        <w:t>lansmanları</w:t>
      </w:r>
      <w:proofErr w:type="spellEnd"/>
      <w:r w:rsidRPr="00CF1E5F">
        <w:rPr>
          <w:rFonts w:ascii="Times New Roman" w:eastAsia="Times New Roman" w:hAnsi="Times New Roman" w:cs="Times New Roman"/>
          <w:sz w:val="24"/>
          <w:szCs w:val="24"/>
          <w:lang w:eastAsia="tr-TR"/>
        </w:rPr>
        <w:t xml:space="preserve"> ve etkinlik tanıtımları için oldukça etkili bir yöntem. Kullanıcıların %80’i bir canlı yayın sırasında satın alma kararını daha hızlı verdiğini belirtiyor.</w:t>
      </w:r>
    </w:p>
    <w:p w:rsidR="00CF1E5F" w:rsidRPr="00CF1E5F" w:rsidRDefault="00CF1E5F" w:rsidP="00CF1E5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1E5F">
        <w:rPr>
          <w:rFonts w:ascii="Times New Roman" w:eastAsia="Times New Roman" w:hAnsi="Times New Roman" w:cs="Times New Roman"/>
          <w:b/>
          <w:bCs/>
          <w:sz w:val="27"/>
          <w:szCs w:val="27"/>
          <w:lang w:eastAsia="tr-TR"/>
        </w:rPr>
        <w:t>8. Sosyal Medya Platformlarının Geleceği:</w:t>
      </w:r>
    </w:p>
    <w:p w:rsidR="00CF1E5F" w:rsidRPr="00CF1E5F" w:rsidRDefault="00CF1E5F" w:rsidP="00CF1E5F">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F1E5F">
        <w:rPr>
          <w:rFonts w:ascii="Times New Roman" w:eastAsia="Times New Roman" w:hAnsi="Times New Roman" w:cs="Times New Roman"/>
          <w:b/>
          <w:bCs/>
          <w:sz w:val="24"/>
          <w:szCs w:val="24"/>
          <w:lang w:eastAsia="tr-TR"/>
        </w:rPr>
        <w:t>Metaverse</w:t>
      </w:r>
      <w:proofErr w:type="spellEnd"/>
      <w:r w:rsidRPr="00CF1E5F">
        <w:rPr>
          <w:rFonts w:ascii="Times New Roman" w:eastAsia="Times New Roman" w:hAnsi="Times New Roman" w:cs="Times New Roman"/>
          <w:b/>
          <w:bCs/>
          <w:sz w:val="24"/>
          <w:szCs w:val="24"/>
          <w:lang w:eastAsia="tr-TR"/>
        </w:rPr>
        <w:t xml:space="preserve"> ve Sosyal Medya:</w:t>
      </w:r>
      <w:r w:rsidRPr="00CF1E5F">
        <w:rPr>
          <w:rFonts w:ascii="Times New Roman" w:eastAsia="Times New Roman" w:hAnsi="Times New Roman" w:cs="Times New Roman"/>
          <w:sz w:val="24"/>
          <w:szCs w:val="24"/>
          <w:lang w:eastAsia="tr-TR"/>
        </w:rPr>
        <w:t xml:space="preserve"> </w:t>
      </w:r>
      <w:proofErr w:type="spellStart"/>
      <w:r w:rsidRPr="00CF1E5F">
        <w:rPr>
          <w:rFonts w:ascii="Times New Roman" w:eastAsia="Times New Roman" w:hAnsi="Times New Roman" w:cs="Times New Roman"/>
          <w:sz w:val="24"/>
          <w:szCs w:val="24"/>
          <w:lang w:eastAsia="tr-TR"/>
        </w:rPr>
        <w:t>Metaverse</w:t>
      </w:r>
      <w:proofErr w:type="spellEnd"/>
      <w:r w:rsidRPr="00CF1E5F">
        <w:rPr>
          <w:rFonts w:ascii="Times New Roman" w:eastAsia="Times New Roman" w:hAnsi="Times New Roman" w:cs="Times New Roman"/>
          <w:sz w:val="24"/>
          <w:szCs w:val="24"/>
          <w:lang w:eastAsia="tr-TR"/>
        </w:rPr>
        <w:t xml:space="preserve"> teknolojilerinin gelişmesiyle, sosyal medya platformlarının sanal gerçeklik ve artırılmış gerçeklik (VR/AR) deneyimlerine </w:t>
      </w:r>
      <w:proofErr w:type="gramStart"/>
      <w:r w:rsidRPr="00CF1E5F">
        <w:rPr>
          <w:rFonts w:ascii="Times New Roman" w:eastAsia="Times New Roman" w:hAnsi="Times New Roman" w:cs="Times New Roman"/>
          <w:sz w:val="24"/>
          <w:szCs w:val="24"/>
          <w:lang w:eastAsia="tr-TR"/>
        </w:rPr>
        <w:t>entegrasyonu</w:t>
      </w:r>
      <w:proofErr w:type="gramEnd"/>
      <w:r w:rsidRPr="00CF1E5F">
        <w:rPr>
          <w:rFonts w:ascii="Times New Roman" w:eastAsia="Times New Roman" w:hAnsi="Times New Roman" w:cs="Times New Roman"/>
          <w:sz w:val="24"/>
          <w:szCs w:val="24"/>
          <w:lang w:eastAsia="tr-TR"/>
        </w:rPr>
        <w:t xml:space="preserve"> artıyor. Bu durum, markalara sanal mağazalar oluşturma ve kullanıcılarla interaktif deneyimler sunma fırsatları veriyor.</w:t>
      </w:r>
    </w:p>
    <w:p w:rsidR="00CF1E5F" w:rsidRPr="00CF1E5F" w:rsidRDefault="00CF1E5F" w:rsidP="00CF1E5F">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b/>
          <w:bCs/>
          <w:sz w:val="24"/>
          <w:szCs w:val="24"/>
          <w:lang w:eastAsia="tr-TR"/>
        </w:rPr>
        <w:t xml:space="preserve">Yapay </w:t>
      </w:r>
      <w:proofErr w:type="gramStart"/>
      <w:r w:rsidRPr="00CF1E5F">
        <w:rPr>
          <w:rFonts w:ascii="Times New Roman" w:eastAsia="Times New Roman" w:hAnsi="Times New Roman" w:cs="Times New Roman"/>
          <w:b/>
          <w:bCs/>
          <w:sz w:val="24"/>
          <w:szCs w:val="24"/>
          <w:lang w:eastAsia="tr-TR"/>
        </w:rPr>
        <w:t>Zeka</w:t>
      </w:r>
      <w:proofErr w:type="gramEnd"/>
      <w:r w:rsidRPr="00CF1E5F">
        <w:rPr>
          <w:rFonts w:ascii="Times New Roman" w:eastAsia="Times New Roman" w:hAnsi="Times New Roman" w:cs="Times New Roman"/>
          <w:b/>
          <w:bCs/>
          <w:sz w:val="24"/>
          <w:szCs w:val="24"/>
          <w:lang w:eastAsia="tr-TR"/>
        </w:rPr>
        <w:t xml:space="preserve"> ve Sosyal Medya:</w:t>
      </w:r>
      <w:r w:rsidRPr="00CF1E5F">
        <w:rPr>
          <w:rFonts w:ascii="Times New Roman" w:eastAsia="Times New Roman" w:hAnsi="Times New Roman" w:cs="Times New Roman"/>
          <w:sz w:val="24"/>
          <w:szCs w:val="24"/>
          <w:lang w:eastAsia="tr-TR"/>
        </w:rPr>
        <w:t xml:space="preserve"> Sosyal medya platformlarında yapay zeka destekli kişiselleştirme, öneri motorları ve </w:t>
      </w:r>
      <w:proofErr w:type="spellStart"/>
      <w:r w:rsidRPr="00CF1E5F">
        <w:rPr>
          <w:rFonts w:ascii="Times New Roman" w:eastAsia="Times New Roman" w:hAnsi="Times New Roman" w:cs="Times New Roman"/>
          <w:sz w:val="24"/>
          <w:szCs w:val="24"/>
          <w:lang w:eastAsia="tr-TR"/>
        </w:rPr>
        <w:t>chatbot'lar</w:t>
      </w:r>
      <w:proofErr w:type="spellEnd"/>
      <w:r w:rsidRPr="00CF1E5F">
        <w:rPr>
          <w:rFonts w:ascii="Times New Roman" w:eastAsia="Times New Roman" w:hAnsi="Times New Roman" w:cs="Times New Roman"/>
          <w:sz w:val="24"/>
          <w:szCs w:val="24"/>
          <w:lang w:eastAsia="tr-TR"/>
        </w:rPr>
        <w:t>, kullanıcı deneyimini artırmak için daha yaygın olarak kullanılıyor.</w:t>
      </w:r>
    </w:p>
    <w:p w:rsidR="00CF1E5F" w:rsidRPr="00CF1E5F" w:rsidRDefault="00CF1E5F" w:rsidP="00CF1E5F">
      <w:pPr>
        <w:spacing w:before="100" w:beforeAutospacing="1" w:after="100" w:afterAutospacing="1" w:line="240" w:lineRule="auto"/>
        <w:rPr>
          <w:rFonts w:ascii="Times New Roman" w:eastAsia="Times New Roman" w:hAnsi="Times New Roman" w:cs="Times New Roman"/>
          <w:sz w:val="24"/>
          <w:szCs w:val="24"/>
          <w:lang w:eastAsia="tr-TR"/>
        </w:rPr>
      </w:pPr>
      <w:r w:rsidRPr="00CF1E5F">
        <w:rPr>
          <w:rFonts w:ascii="Times New Roman" w:eastAsia="Times New Roman" w:hAnsi="Times New Roman" w:cs="Times New Roman"/>
          <w:sz w:val="24"/>
          <w:szCs w:val="24"/>
          <w:lang w:eastAsia="tr-TR"/>
        </w:rPr>
        <w:t xml:space="preserve">Bu istatistikler ve bilgiler, sosyal medyanın dijital pazarlama dünyasında ne kadar güçlü ve etkili bir araç olduğunu göstermekte. Markalar, hedef kitlelerine ulaşmak, marka sadakati oluşturmak ve satışlarını artırmak için sosyal medyayı stratejik olarak kullanmalı ve sürekli değişen </w:t>
      </w:r>
      <w:proofErr w:type="gramStart"/>
      <w:r w:rsidRPr="00CF1E5F">
        <w:rPr>
          <w:rFonts w:ascii="Times New Roman" w:eastAsia="Times New Roman" w:hAnsi="Times New Roman" w:cs="Times New Roman"/>
          <w:sz w:val="24"/>
          <w:szCs w:val="24"/>
          <w:lang w:eastAsia="tr-TR"/>
        </w:rPr>
        <w:t>trendleri</w:t>
      </w:r>
      <w:proofErr w:type="gramEnd"/>
      <w:r w:rsidRPr="00CF1E5F">
        <w:rPr>
          <w:rFonts w:ascii="Times New Roman" w:eastAsia="Times New Roman" w:hAnsi="Times New Roman" w:cs="Times New Roman"/>
          <w:sz w:val="24"/>
          <w:szCs w:val="24"/>
          <w:lang w:eastAsia="tr-TR"/>
        </w:rPr>
        <w:t xml:space="preserve"> takip etmelidir.</w:t>
      </w:r>
    </w:p>
    <w:p w:rsidR="00C13EB8" w:rsidRDefault="00C13EB8" w:rsidP="00CF1E5F">
      <w:pPr>
        <w:jc w:val="center"/>
      </w:pPr>
      <w:bookmarkStart w:id="0" w:name="_GoBack"/>
      <w:bookmarkEnd w:id="0"/>
    </w:p>
    <w:sectPr w:rsidR="00C13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B68D1"/>
    <w:multiLevelType w:val="multilevel"/>
    <w:tmpl w:val="AD98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6360F"/>
    <w:multiLevelType w:val="multilevel"/>
    <w:tmpl w:val="47F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8482A"/>
    <w:multiLevelType w:val="multilevel"/>
    <w:tmpl w:val="4B52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12C91"/>
    <w:multiLevelType w:val="multilevel"/>
    <w:tmpl w:val="D0D6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214B4"/>
    <w:multiLevelType w:val="multilevel"/>
    <w:tmpl w:val="0184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057548"/>
    <w:multiLevelType w:val="multilevel"/>
    <w:tmpl w:val="2C52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06F64"/>
    <w:multiLevelType w:val="multilevel"/>
    <w:tmpl w:val="2A6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94745"/>
    <w:multiLevelType w:val="multilevel"/>
    <w:tmpl w:val="DBEE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7"/>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5F"/>
    <w:rsid w:val="00C13EB8"/>
    <w:rsid w:val="00CF1E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382D3-5F7B-49B8-BFA2-FD6E6AF4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F1E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F1E5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CF1E5F"/>
    <w:rPr>
      <w:b/>
      <w:bCs/>
    </w:rPr>
  </w:style>
  <w:style w:type="paragraph" w:styleId="NormalWeb">
    <w:name w:val="Normal (Web)"/>
    <w:basedOn w:val="Normal"/>
    <w:uiPriority w:val="99"/>
    <w:semiHidden/>
    <w:unhideWhenUsed/>
    <w:rsid w:val="00CF1E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Seyhan Belediyesi</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2024-10-18T13:37:00Z</dcterms:created>
  <dcterms:modified xsi:type="dcterms:W3CDTF">2024-10-18T13:38:00Z</dcterms:modified>
</cp:coreProperties>
</file>